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7D2" w:rsidRPr="008F7095" w:rsidRDefault="00FD57D2" w:rsidP="00FD57D2">
      <w:pPr>
        <w:pStyle w:val="Naslov2"/>
        <w:rPr>
          <w:rFonts w:ascii="Calibri" w:hAnsi="Calibri" w:cs="Calibri"/>
          <w:i/>
          <w:sz w:val="22"/>
          <w:szCs w:val="22"/>
        </w:rPr>
      </w:pPr>
    </w:p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Raznolikost in varstvo narave</w:t>
            </w:r>
          </w:p>
        </w:tc>
      </w:tr>
      <w:tr w:rsidR="00FD57D2" w:rsidRPr="008F7095" w:rsidTr="002204A0">
        <w:tc>
          <w:tcPr>
            <w:tcW w:w="1799" w:type="dxa"/>
            <w:gridSpan w:val="3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8C4EA4" w:rsidP="008C4EA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Biod</w:t>
            </w:r>
            <w:r w:rsidR="00FD57D2"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iversity and Nature</w:t>
            </w:r>
            <w:r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 Protection</w:t>
            </w:r>
          </w:p>
        </w:tc>
      </w:tr>
      <w:tr w:rsidR="00FD57D2" w:rsidRPr="008F7095" w:rsidTr="002204A0">
        <w:tc>
          <w:tcPr>
            <w:tcW w:w="3307" w:type="dxa"/>
            <w:gridSpan w:val="5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FD57D2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7F3B45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FD57D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8F7095" w:rsidTr="002204A0">
        <w:trPr>
          <w:trHeight w:val="103"/>
        </w:trPr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FD57D2" w:rsidRPr="008F7095" w:rsidTr="002204A0">
        <w:tc>
          <w:tcPr>
            <w:tcW w:w="5718" w:type="dxa"/>
            <w:gridSpan w:val="1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D57D2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3307" w:type="dxa"/>
            <w:gridSpan w:val="5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7F3B45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Nives Kovač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, izr. prof. dr. Nataša Dolenc </w:t>
            </w:r>
            <w:proofErr w:type="spellStart"/>
            <w:r w:rsidR="008C4EA4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Nives Kovač, Ph. D.,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>. prof. N</w:t>
            </w:r>
            <w:r w:rsidR="0086392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, Ph. D., </w:t>
            </w:r>
            <w:r w:rsidR="00863923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57D2" w:rsidRPr="008F7095" w:rsidTr="002204A0">
        <w:tc>
          <w:tcPr>
            <w:tcW w:w="9690" w:type="dxa"/>
            <w:gridSpan w:val="18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1641" w:type="dxa"/>
            <w:gridSpan w:val="2"/>
            <w:vMerge w:val="restart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D57D2" w:rsidRPr="008F7095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Osnove ekologije.</w:t>
            </w:r>
          </w:p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arstvo narave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zgoja in izobraževanje za trajnostni razvoj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kološko ravnotežje in raznolikost živega sveta.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iodiverziteta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v Sloveniji, področja v Sloveniji, ki so opredeljena kot naravne vrednote. 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grožene vrste in vrste, ki jim grozi izumrtje.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nesnaževanje </w:t>
            </w:r>
            <w:r>
              <w:rPr>
                <w:rFonts w:ascii="Calibri" w:hAnsi="Calibri" w:cs="Calibri"/>
                <w:sz w:val="22"/>
                <w:szCs w:val="22"/>
              </w:rPr>
              <w:t>tal, voda in zraka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dpadki in recikliranje.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isli dež.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zonska luknja.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činek tople grede  in podnebne spremembe. 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G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ensko spremenjeni organizmi.</w:t>
            </w:r>
          </w:p>
          <w:p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nergija: obnovljivi in neobnovljivi viri energije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Microsoft Sans Serif"/>
                <w:sz w:val="22"/>
                <w:szCs w:val="22"/>
              </w:rPr>
              <w:t>Svetlobno in zvočno onesnaževanje</w:t>
            </w:r>
            <w:r>
              <w:rPr>
                <w:rFonts w:ascii="Calibri" w:hAnsi="Calibri" w:cs="Microsoft Sans Serif"/>
              </w:rPr>
              <w:t>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A4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Basic knowledge of ecology.</w:t>
            </w:r>
          </w:p>
          <w:p w:rsidR="008C4EA4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protection.</w:t>
            </w:r>
          </w:p>
          <w:p w:rsidR="00FD57D2" w:rsidRPr="008F7095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ducation for sustainable development.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Ecological balance and </w:t>
            </w:r>
            <w:r w:rsidR="008C4EA4">
              <w:rPr>
                <w:rFonts w:ascii="Calibri" w:hAnsi="Calibri" w:cs="Calibri"/>
                <w:sz w:val="22"/>
                <w:szCs w:val="22"/>
                <w:lang w:val="en-GB"/>
              </w:rPr>
              <w:t>bio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diversity.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Biodiversity in Slovenia, the areas in Slovenia defined as natural values.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Endangered species and species threatened with extinction.</w:t>
            </w:r>
          </w:p>
          <w:p w:rsidR="008C4EA4" w:rsidRDefault="008C4EA4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Soil, water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air </w:t>
            </w:r>
            <w:r w:rsidR="00FD57D2" w:rsidRPr="008C4EA4">
              <w:rPr>
                <w:rFonts w:ascii="Calibri" w:hAnsi="Calibri" w:cs="Calibri"/>
                <w:sz w:val="22"/>
                <w:szCs w:val="22"/>
                <w:lang w:val="en-GB"/>
              </w:rPr>
              <w:t>pollution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D4248" w:rsidRDefault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Waste management and recycling.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Acid rain.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ozone hole.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greenhouse effect and climate change.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Genetically modified organisms.</w:t>
            </w:r>
          </w:p>
          <w:p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Energy: renewable and non-renewable energy sources.</w:t>
            </w:r>
          </w:p>
          <w:p w:rsidR="00FD57D2" w:rsidRPr="008F7095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Light and noise pollution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8F7095" w:rsidTr="002204A0">
        <w:tc>
          <w:tcPr>
            <w:tcW w:w="9695" w:type="dxa"/>
            <w:gridSpan w:val="6"/>
          </w:tcPr>
          <w:p w:rsidR="00FD57D2" w:rsidRPr="008F7095" w:rsidRDefault="00FD57D2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numPr>
                <w:ilvl w:val="0"/>
                <w:numId w:val="24"/>
              </w:numPr>
              <w:spacing w:after="20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0" w:name="_GoBack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</w:t>
            </w:r>
            <w:proofErr w:type="spellStart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I. (2018). </w:t>
            </w:r>
            <w:r w:rsidRPr="007F3B4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bookmarkEnd w:id="0"/>
          <w:p w:rsidR="00FD57D2" w:rsidRDefault="00FD57D2" w:rsidP="00300776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Tome, D. (2006).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Ekologija: organizmi v prostoru in času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8C4EA4" w:rsidRPr="008F7095">
              <w:rPr>
                <w:rFonts w:ascii="Calibri" w:hAnsi="Calibri" w:cs="Calibri"/>
                <w:sz w:val="22"/>
                <w:szCs w:val="22"/>
              </w:rPr>
              <w:t>Tehniška založba Slovenije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300776" w:rsidRPr="008F7095" w:rsidRDefault="00300776" w:rsidP="00596D62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596D62">
            <w:pPr>
              <w:pStyle w:val="Vnos"/>
              <w:tabs>
                <w:tab w:val="left" w:pos="8460"/>
              </w:tabs>
              <w:ind w:left="0"/>
              <w:jc w:val="left"/>
            </w:pPr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:rsidR="00300776" w:rsidRPr="007F3B45" w:rsidRDefault="00300776" w:rsidP="00300776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7F3B4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8D424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Cankarjeva založba</w:t>
            </w:r>
            <w:r w:rsidRPr="00F46BDB">
              <w:rPr>
                <w:rFonts w:cs="Arial"/>
                <w:lang w:eastAsia="sl-SI"/>
              </w:rPr>
              <w:t xml:space="preserve">. </w:t>
            </w:r>
          </w:p>
          <w:p w:rsidR="00300776" w:rsidRPr="007F3B45" w:rsidRDefault="00300776" w:rsidP="007F3B45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Baird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C. in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Cann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, M. (20</w:t>
            </w:r>
            <w:r w:rsidR="004A0D5E">
              <w:rPr>
                <w:rFonts w:ascii="Calibri" w:hAnsi="Calibri" w:cs="Calibri"/>
                <w:sz w:val="22"/>
                <w:szCs w:val="22"/>
                <w:lang w:eastAsia="sl-SI"/>
              </w:rPr>
              <w:t>08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Environmental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Chemistry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(4</w:t>
            </w:r>
            <w:r w:rsidR="004A0D5E" w:rsidRPr="007F3B45">
              <w:rPr>
                <w:rFonts w:ascii="Calibri" w:hAnsi="Calibri" w:cs="Calibr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ed</w:t>
            </w:r>
            <w:proofErr w:type="spellEnd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W.H. Freeman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:rsidR="00300776" w:rsidRPr="008F7095" w:rsidRDefault="00300776" w:rsidP="00300776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>zbrana poglavja iz različnih virov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znanstveni in strokovni članki po presoji predavatelja. /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Chapters from different sources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scientific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 lecturer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300776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 osnove ekologije in varstvene biologije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zaveda se vrednosti in ranljivosti naravnega okolja;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seznanja se z najbolj perečimi okoljskimi problemi kot posledice človekovih posegov v naravo;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sintetičn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analitičn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, ustvarjaln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mišljenj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in reševanj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problemov;</w:t>
            </w:r>
          </w:p>
          <w:p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fleksibiln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uporab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znanja v praksi;</w:t>
            </w:r>
          </w:p>
          <w:p w:rsidR="00300776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5062E6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300776" w:rsidRPr="00300776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300776" w:rsidRP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poznavanje in razumevanje temeljnih pojmov s področja ekologije in varstva okolja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razumevanje o</w:t>
            </w:r>
            <w:r>
              <w:rPr>
                <w:rFonts w:ascii="Calibri" w:hAnsi="Calibri" w:cs="Calibri"/>
                <w:sz w:val="22"/>
                <w:szCs w:val="22"/>
              </w:rPr>
              <w:t>koljskih problemov;</w:t>
            </w:r>
          </w:p>
          <w:p w:rsidR="00300776" w:rsidRPr="00300776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razumevanje povezanosti in soodvisnosti med zdravjem in dobro</w:t>
            </w:r>
            <w:r w:rsidR="008D4248">
              <w:rPr>
                <w:rFonts w:ascii="Calibri" w:hAnsi="Calibri" w:cs="Calibri"/>
                <w:sz w:val="22"/>
                <w:szCs w:val="22"/>
                <w:lang w:eastAsia="sl-SI"/>
              </w:rPr>
              <w:t>bitjo ljudi ter zdravjem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razumevanje </w:t>
            </w:r>
            <w:r w:rsidR="005062E6">
              <w:rPr>
                <w:rFonts w:ascii="Calibri" w:hAnsi="Calibri" w:cs="Calibri"/>
                <w:sz w:val="22"/>
                <w:szCs w:val="22"/>
              </w:rPr>
              <w:t>interdisciplinarnega pristopa pri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reševanju okoljskih problemov;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>pozitiven odnos do narave, ki je sklade</w:t>
            </w:r>
            <w:r>
              <w:rPr>
                <w:rFonts w:ascii="Calibri" w:hAnsi="Calibri" w:cs="Calibri"/>
                <w:sz w:val="22"/>
                <w:szCs w:val="22"/>
              </w:rPr>
              <w:t>n s trajnostnim razvojem okolja;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sposobnost za poučevanje </w:t>
            </w:r>
            <w:r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D42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4A0D5E" w:rsidRDefault="004A0D5E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A0D5E">
              <w:rPr>
                <w:rFonts w:ascii="Calibri" w:hAnsi="Calibri" w:cs="Calibri"/>
                <w:sz w:val="22"/>
                <w:szCs w:val="22"/>
                <w:lang w:val="en-GB"/>
              </w:rPr>
              <w:t>understands the basics of ecology and conservation biology;</w:t>
            </w:r>
          </w:p>
          <w:p w:rsidR="00FD57D2" w:rsidRPr="008F7095" w:rsidRDefault="00300776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aware of the value and vulnerability 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environment;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environment and its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preservation</w:t>
            </w:r>
            <w:r w:rsidR="008D4248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future generations.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Synthetic, analytical, creative thinking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problem-solving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practice;</w:t>
            </w:r>
          </w:p>
          <w:p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environment.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a specific area of ecolo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gy and environmental protection;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 of the 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understanding the connection and interdependence between human health and well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-being and environmental health;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interdisciplinary approach to solving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problems;</w:t>
            </w:r>
          </w:p>
          <w:p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a respectful attitude towards nature in accordance with the sustainable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development of the environment;</w:t>
            </w:r>
          </w:p>
          <w:p w:rsidR="00FD57D2" w:rsidRPr="008F7095" w:rsidRDefault="008D4248" w:rsidP="00FD57D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perform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sustainable development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school.</w:t>
            </w:r>
          </w:p>
        </w:tc>
      </w:tr>
      <w:tr w:rsidR="00FD57D2" w:rsidRPr="008F7095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vsebine povezane z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</w:rPr>
              <w:t xml:space="preserve"> problematiko, potrebne za poučevanje naravoslovnih predmetov v pr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vih dveh </w:t>
            </w:r>
            <w:r w:rsidR="005062E6">
              <w:rPr>
                <w:rFonts w:ascii="Calibri" w:hAnsi="Calibri" w:cs="Calibri"/>
                <w:sz w:val="22"/>
                <w:szCs w:val="22"/>
              </w:rPr>
              <w:t xml:space="preserve">vzgojno-izobraževalnih obdobjih </w:t>
            </w:r>
            <w:r>
              <w:rPr>
                <w:rFonts w:ascii="Calibri" w:hAnsi="Calibri" w:cs="Calibri"/>
                <w:sz w:val="22"/>
                <w:szCs w:val="22"/>
              </w:rPr>
              <w:t>osnovne šole;</w:t>
            </w:r>
          </w:p>
          <w:p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ekološke zakonitosti in koncepte, ki omogočajo razlago naravnih </w:t>
            </w:r>
            <w:r>
              <w:rPr>
                <w:rFonts w:ascii="Calibri" w:hAnsi="Calibri" w:cs="Calibri"/>
                <w:sz w:val="22"/>
                <w:szCs w:val="22"/>
              </w:rPr>
              <w:t>pojavov v neživi in živi naravi;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okoljske pismenosti;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didaktične pristope vzgoje in izobraževanja za trajnostni razvoj.</w:t>
            </w:r>
          </w:p>
          <w:p w:rsidR="00FD57D2" w:rsidRPr="008F7095" w:rsidRDefault="00FD57D2" w:rsidP="002204A0">
            <w:pPr>
              <w:pStyle w:val="Vnos"/>
              <w:ind w:left="108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FD57D2" w:rsidRPr="008F709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</w:t>
            </w:r>
            <w:r w:rsidR="008D4248">
              <w:rPr>
                <w:rFonts w:ascii="Calibri" w:hAnsi="Calibri" w:cs="Calibri"/>
                <w:sz w:val="22"/>
                <w:szCs w:val="22"/>
              </w:rPr>
              <w:t>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 temo </w:t>
            </w:r>
            <w:r w:rsidR="008D4248"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</w:t>
            </w:r>
            <w:r w:rsidR="008D4248">
              <w:rPr>
                <w:rFonts w:ascii="Calibri" w:hAnsi="Calibri" w:cs="Calibri"/>
                <w:sz w:val="22"/>
                <w:szCs w:val="22"/>
              </w:rPr>
              <w:t>načrtovati in izvesti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naravoslovne dneve ali dejavnosti na šoli</w:t>
            </w:r>
            <w:r w:rsidR="008D4248">
              <w:rPr>
                <w:rFonts w:ascii="Calibri" w:hAnsi="Calibri" w:cs="Calibri"/>
                <w:sz w:val="22"/>
                <w:szCs w:val="22"/>
              </w:rPr>
              <w:t xml:space="preserve">, ki so vezane na </w:t>
            </w:r>
            <w:proofErr w:type="spellStart"/>
            <w:r w:rsid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="008D4248">
              <w:rPr>
                <w:rFonts w:ascii="Calibri" w:hAnsi="Calibri" w:cs="Calibri"/>
                <w:sz w:val="22"/>
                <w:szCs w:val="22"/>
              </w:rPr>
              <w:t xml:space="preserve"> problematiko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:rsidR="008D4248" w:rsidRPr="008D4248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medpredmetno povezuje okoljske vsebine.</w:t>
            </w:r>
          </w:p>
          <w:p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ind w:left="106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D57D2" w:rsidRPr="008F7095" w:rsidRDefault="00FD57D2" w:rsidP="00FD57D2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ovrednotiti svoje delo glede na uresničevanje zastavljenih ciljev in na dosežke učencev;</w:t>
            </w:r>
          </w:p>
          <w:p w:rsidR="00FD57D2" w:rsidRPr="008F7095" w:rsidRDefault="00FD57D2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uporablja različne metode za refleksijo (dnevnik,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environmental topics necessary for science teaching in the first two educat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ional periods of primary school;</w:t>
            </w:r>
          </w:p>
          <w:p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ecological principles and facts, which allow the interpretation of natural phenomena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inanimate and living nature;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meaning of environmental literacy;</w:t>
            </w:r>
          </w:p>
          <w:p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596D62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:rsidR="008D4248" w:rsidRDefault="008D4248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 environmental science classes;</w:t>
            </w:r>
          </w:p>
          <w:p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implement school activities and projec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ts about environmental problems;</w:t>
            </w:r>
          </w:p>
          <w:p w:rsidR="008D4248" w:rsidRDefault="008D4248" w:rsidP="00FD57D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8D4248">
              <w:rPr>
                <w:rFonts w:ascii="Calibri" w:hAnsi="Calibri" w:cs="Calibri"/>
                <w:sz w:val="22"/>
                <w:szCs w:val="22"/>
                <w:lang w:val="en-GB"/>
              </w:rPr>
              <w:t>curricular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="00FD57D2" w:rsidRPr="008F7095" w:rsidRDefault="00FD57D2" w:rsidP="007F3B45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FD57D2" w:rsidRPr="008F7095" w:rsidRDefault="00747410" w:rsidP="00747410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 to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his/her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r w:rsidR="004A0D5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relation to the implementation of the set goals and to pupils’ performance;</w:t>
            </w:r>
          </w:p>
          <w:p w:rsidR="00FD57D2" w:rsidRPr="008F7095" w:rsidRDefault="00FD57D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a variety of methods for reflection (diary, questionnaire, portfolio…).</w:t>
            </w:r>
          </w:p>
        </w:tc>
      </w:tr>
      <w:tr w:rsidR="00FD57D2" w:rsidRPr="008F7095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Predavanja.</w:t>
            </w:r>
          </w:p>
          <w:p w:rsidR="00FD57D2" w:rsidRPr="008F7095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5062E6" w:rsidP="00FD57D2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FD57D2" w:rsidRPr="008F7095" w:rsidRDefault="005062E6" w:rsidP="007F3B4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aboratory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</w:t>
            </w:r>
            <w:r>
              <w:rPr>
                <w:rFonts w:ascii="Calibri" w:hAnsi="Calibri" w:cs="Calibri"/>
                <w:sz w:val="22"/>
                <w:szCs w:val="22"/>
              </w:rPr>
              <w:t>vedeno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predstavljen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47410">
              <w:rPr>
                <w:rFonts w:ascii="Calibri" w:hAnsi="Calibri" w:cs="Calibri"/>
                <w:sz w:val="22"/>
                <w:szCs w:val="22"/>
              </w:rPr>
              <w:t>projektno delo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74741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FD57D2" w:rsidRPr="008F7095" w:rsidRDefault="00C03384" w:rsidP="00FD57D2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of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474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5062E6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FD57D2" w:rsidRPr="008F7095" w:rsidRDefault="00747410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D57D2" w:rsidRPr="008F7095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 in Kovač, N. (2021).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behaviour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preservice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Journal of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63923">
              <w:rPr>
                <w:rFonts w:ascii="Calibri" w:hAnsi="Calibri" w:cs="Calibri"/>
                <w:i/>
                <w:sz w:val="22"/>
                <w:szCs w:val="22"/>
              </w:rPr>
              <w:t>Science Education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20</w:t>
            </w:r>
            <w:r>
              <w:rPr>
                <w:rFonts w:ascii="Calibri" w:hAnsi="Calibri" w:cs="Calibri"/>
                <w:sz w:val="22"/>
                <w:szCs w:val="22"/>
              </w:rPr>
              <w:t>(3)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373-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>388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6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 in Kovač, N. (2020).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Mikrobna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biogeokemija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vod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. Nacionalni inštitut za biologijo. 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 xml:space="preserve">Kovač,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Viers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J., Faganeli, J., Bajt, O. in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Pokrovsky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O. S. (2023).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Elemental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composition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plankton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exometabolites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Mucous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Macroaggregates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biogenic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lithogenic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components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Metabolites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13</w:t>
            </w:r>
            <w:r>
              <w:rPr>
                <w:rFonts w:ascii="Calibri" w:hAnsi="Calibri" w:cs="Calibri"/>
                <w:sz w:val="22"/>
                <w:szCs w:val="22"/>
              </w:rPr>
              <w:t>(6), 726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7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https://doi.org/10.3390/metabo13060726</w:t>
              </w:r>
            </w:hyperlink>
          </w:p>
          <w:p w:rsidR="00747410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I., Klun, K., Mazej, D., Mozetič, P.,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Zuliani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, T. in Kovač, N. (2023). Metal(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loid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)s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suspended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particulate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coastal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waters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Gulf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Trieste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Adriatic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Sea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Journal of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soils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sediments</w:t>
            </w:r>
            <w:proofErr w:type="spellEnd"/>
            <w:r w:rsidR="00863923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23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, 1-13. </w:t>
            </w:r>
            <w:hyperlink r:id="rId8" w:history="1">
              <w:r w:rsidR="00863923" w:rsidRPr="007F3B4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https://doi.org/10.1007/s11368-023-03519-6</w:t>
              </w:r>
            </w:hyperlink>
          </w:p>
          <w:p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 in Drev, N. (2021).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beekeeping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chools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. V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McDe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rmott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, C. J. in Kožuh, A. (ur.)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Educational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challenges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(str. 287-307).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of Education,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-Dimec, D. in Cencič, M. (2016).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effectiveness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a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constructivist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model 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photosynthesis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Journal of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Science Education, 1</w:t>
            </w:r>
            <w:r>
              <w:rPr>
                <w:rFonts w:ascii="Calibri" w:hAnsi="Calibri" w:cs="Calibri"/>
                <w:sz w:val="22"/>
                <w:szCs w:val="22"/>
              </w:rPr>
              <w:t>5(5), 575-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587.  </w:t>
            </w:r>
            <w:hyperlink r:id="rId9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</w:p>
          <w:p w:rsidR="00FD57D2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biodiverzitete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Pedagoška obzorja: časopis za didaktiko in metodiko, 3(</w:t>
            </w:r>
            <w:r w:rsidRPr="007F3B45">
              <w:rPr>
                <w:rFonts w:ascii="Calibri" w:hAnsi="Calibri" w:cs="Calibri"/>
                <w:sz w:val="22"/>
                <w:szCs w:val="22"/>
              </w:rPr>
              <w:t>1), 86-99.</w:t>
            </w:r>
          </w:p>
        </w:tc>
      </w:tr>
    </w:tbl>
    <w:p w:rsidR="0031191F" w:rsidRDefault="007F3B45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D2"/>
    <w:rsid w:val="00300776"/>
    <w:rsid w:val="00333BF4"/>
    <w:rsid w:val="004A0D5E"/>
    <w:rsid w:val="00504D90"/>
    <w:rsid w:val="005062E6"/>
    <w:rsid w:val="00596D62"/>
    <w:rsid w:val="005A09A7"/>
    <w:rsid w:val="00747410"/>
    <w:rsid w:val="007F3B45"/>
    <w:rsid w:val="00852C1E"/>
    <w:rsid w:val="00863923"/>
    <w:rsid w:val="008C4EA4"/>
    <w:rsid w:val="008D4248"/>
    <w:rsid w:val="009F029B"/>
    <w:rsid w:val="00C03384"/>
    <w:rsid w:val="00E8449F"/>
    <w:rsid w:val="00FD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DCF55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368-023-03519-6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doi.org/10.3390/metabo13060726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33225/jbse/16.15.575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C2D5686-4B26-457F-B729-FEAECB1C0A54}"/>
</file>

<file path=customXml/itemProps2.xml><?xml version="1.0" encoding="utf-8"?>
<ds:datastoreItem xmlns:ds="http://schemas.openxmlformats.org/officeDocument/2006/customXml" ds:itemID="{02E13D05-6124-49A0-A6EB-7C4C709EAF2C}"/>
</file>

<file path=customXml/itemProps3.xml><?xml version="1.0" encoding="utf-8"?>
<ds:datastoreItem xmlns:ds="http://schemas.openxmlformats.org/officeDocument/2006/customXml" ds:itemID="{2D0C2180-5FD4-4AD1-B978-5C63D2F27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7665</Characters>
  <Application>Microsoft Office Word</Application>
  <DocSecurity>0</DocSecurity>
  <Lines>346</Lines>
  <Paragraphs>188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Natasa Dolenc</cp:lastModifiedBy>
  <cp:revision>2</cp:revision>
  <dcterms:created xsi:type="dcterms:W3CDTF">2023-11-06T09:20:00Z</dcterms:created>
  <dcterms:modified xsi:type="dcterms:W3CDTF">2023-11-06T09:20:00Z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16435800</vt:r8>
  </property>
</Properties>
</file>